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A6" w:rsidRDefault="00DC2261" w:rsidP="007E35A6">
      <w:pPr>
        <w:spacing w:after="0"/>
        <w:rPr>
          <w:b/>
          <w:noProof/>
          <w:color w:val="000000" w:themeColor="text1"/>
          <w:sz w:val="20"/>
          <w:szCs w:val="20"/>
          <w:lang w:eastAsia="ru-RU"/>
        </w:rPr>
      </w:pPr>
      <w:r>
        <w:rPr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6472555" cy="9239250"/>
            <wp:effectExtent l="0" t="0" r="4445" b="0"/>
            <wp:docPr id="1" name="Рисунок 1" descr="C:\Users\user\Desktop\САЙТ 2024\положение об охране здоровья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б охране здоровья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4117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2.1.4. О</w:t>
      </w:r>
      <w:r w:rsidR="001D73D8" w:rsidRPr="007E35A6">
        <w:rPr>
          <w:rFonts w:ascii="Times New Roman" w:hAnsi="Times New Roman" w:cs="Times New Roman"/>
          <w:sz w:val="28"/>
          <w:szCs w:val="28"/>
        </w:rPr>
        <w:t>рганизацию системы просветительской и методической работы с участниками образовательного процесса по вопросам здорового и</w:t>
      </w:r>
      <w:r w:rsidRPr="007E35A6">
        <w:rPr>
          <w:rFonts w:ascii="Times New Roman" w:hAnsi="Times New Roman" w:cs="Times New Roman"/>
          <w:sz w:val="28"/>
          <w:szCs w:val="28"/>
        </w:rPr>
        <w:t xml:space="preserve"> безопасного образа жизни;</w:t>
      </w:r>
    </w:p>
    <w:p w:rsidR="00FE06A5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2.1.5. П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роведение мониторинга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культуры здорового и безопа</w:t>
      </w:r>
      <w:r w:rsidR="00FE06A5" w:rsidRPr="007E35A6">
        <w:rPr>
          <w:rFonts w:ascii="Times New Roman" w:hAnsi="Times New Roman" w:cs="Times New Roman"/>
          <w:sz w:val="28"/>
          <w:szCs w:val="28"/>
        </w:rPr>
        <w:t>сного образа жизни учащихся.</w:t>
      </w:r>
    </w:p>
    <w:p w:rsidR="006C4117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2.2. Требования к </w:t>
      </w:r>
      <w:r w:rsidR="006C4117" w:rsidRPr="007E35A6">
        <w:rPr>
          <w:rFonts w:ascii="Times New Roman" w:hAnsi="Times New Roman" w:cs="Times New Roman"/>
          <w:sz w:val="28"/>
          <w:szCs w:val="28"/>
        </w:rPr>
        <w:t>формированию</w:t>
      </w:r>
      <w:r w:rsidRPr="007E35A6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</w:t>
      </w:r>
      <w:r w:rsidR="00FE06A5" w:rsidRPr="007E35A6">
        <w:rPr>
          <w:rFonts w:ascii="Times New Roman" w:hAnsi="Times New Roman" w:cs="Times New Roman"/>
          <w:sz w:val="28"/>
          <w:szCs w:val="28"/>
        </w:rPr>
        <w:t xml:space="preserve">раза жизни учащихся включают в себя </w:t>
      </w:r>
      <w:r w:rsidRPr="007E35A6">
        <w:rPr>
          <w:rFonts w:ascii="Times New Roman" w:hAnsi="Times New Roman" w:cs="Times New Roman"/>
          <w:sz w:val="28"/>
          <w:szCs w:val="28"/>
        </w:rPr>
        <w:t xml:space="preserve">системность деятельности </w:t>
      </w:r>
      <w:r w:rsidR="006C4117" w:rsidRPr="007E35A6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="006C4117" w:rsidRPr="007E35A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C4117" w:rsidRPr="007E35A6">
        <w:rPr>
          <w:rFonts w:ascii="Times New Roman" w:hAnsi="Times New Roman" w:cs="Times New Roman"/>
          <w:sz w:val="28"/>
          <w:szCs w:val="28"/>
        </w:rPr>
        <w:t>.</w:t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2.3. Требования к соответствию инфраструктуры </w:t>
      </w:r>
      <w:r w:rsidR="00FE06A5" w:rsidRPr="007E35A6">
        <w:rPr>
          <w:rFonts w:ascii="Times New Roman" w:hAnsi="Times New Roman" w:cs="Times New Roman"/>
          <w:sz w:val="28"/>
          <w:szCs w:val="28"/>
        </w:rPr>
        <w:t>Учреждения</w:t>
      </w:r>
      <w:r w:rsidRPr="007E35A6">
        <w:rPr>
          <w:rFonts w:ascii="Times New Roman" w:hAnsi="Times New Roman" w:cs="Times New Roman"/>
          <w:sz w:val="28"/>
          <w:szCs w:val="28"/>
        </w:rPr>
        <w:t xml:space="preserve"> условиям </w:t>
      </w:r>
      <w:proofErr w:type="spellStart"/>
      <w:r w:rsidRPr="007E35A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E35A6">
        <w:rPr>
          <w:rFonts w:ascii="Times New Roman" w:hAnsi="Times New Roman" w:cs="Times New Roman"/>
          <w:sz w:val="28"/>
          <w:szCs w:val="28"/>
        </w:rPr>
        <w:t xml:space="preserve"> учащихся включают: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2.3.1. С</w:t>
      </w:r>
      <w:r w:rsidR="001D73D8" w:rsidRPr="007E35A6">
        <w:rPr>
          <w:rFonts w:ascii="Times New Roman" w:hAnsi="Times New Roman" w:cs="Times New Roman"/>
          <w:sz w:val="28"/>
          <w:szCs w:val="28"/>
        </w:rPr>
        <w:t>оответствие состояния и содержания территории, здания и помещений, а также их оборудования (водоснабжения, канализации</w:t>
      </w:r>
      <w:r w:rsidR="00FE06A5" w:rsidRPr="007E35A6">
        <w:rPr>
          <w:rFonts w:ascii="Times New Roman" w:hAnsi="Times New Roman" w:cs="Times New Roman"/>
          <w:sz w:val="28"/>
          <w:szCs w:val="28"/>
        </w:rPr>
        <w:t xml:space="preserve">, вентиляции, освещения) требованиям </w:t>
      </w:r>
      <w:r w:rsidR="001D73D8" w:rsidRPr="007E35A6">
        <w:rPr>
          <w:rFonts w:ascii="Times New Roman" w:hAnsi="Times New Roman" w:cs="Times New Roman"/>
          <w:sz w:val="28"/>
          <w:szCs w:val="28"/>
        </w:rPr>
        <w:t>санитарных правил, требованиям пожарной безопасности, требованиям безопасности дорожного движения;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2.3.2. О</w:t>
      </w:r>
      <w:r w:rsidR="001D73D8" w:rsidRPr="007E35A6">
        <w:rPr>
          <w:rFonts w:ascii="Times New Roman" w:hAnsi="Times New Roman" w:cs="Times New Roman"/>
          <w:sz w:val="28"/>
          <w:szCs w:val="28"/>
        </w:rPr>
        <w:t>снащение учебных кабинетов необходимым оборудованием и инвентарем в соответствии с требованиями санитарных правил для освоения дополнительных образовательных программ;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spellStart"/>
      <w:r w:rsidRPr="007E35A6">
        <w:rPr>
          <w:rFonts w:ascii="Times New Roman" w:hAnsi="Times New Roman" w:cs="Times New Roman"/>
          <w:sz w:val="28"/>
          <w:szCs w:val="28"/>
        </w:rPr>
        <w:t>С</w:t>
      </w:r>
      <w:r w:rsidR="001D73D8" w:rsidRPr="007E35A6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культуры здоровья педагогических работников </w:t>
      </w:r>
      <w:r w:rsidR="00FE06A5" w:rsidRPr="007E35A6">
        <w:rPr>
          <w:rFonts w:ascii="Times New Roman" w:hAnsi="Times New Roman" w:cs="Times New Roman"/>
          <w:sz w:val="28"/>
          <w:szCs w:val="28"/>
        </w:rPr>
        <w:t>Учреждения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 (наличие знаний и умений по вопросам использования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методов и технологий;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2.4. Требования к рациональной организации образовательного процесса содержат: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2.4.1. С</w:t>
      </w:r>
      <w:r w:rsidR="001D73D8" w:rsidRPr="007E35A6">
        <w:rPr>
          <w:rFonts w:ascii="Times New Roman" w:hAnsi="Times New Roman" w:cs="Times New Roman"/>
          <w:sz w:val="28"/>
          <w:szCs w:val="28"/>
        </w:rPr>
        <w:t>облюдение санитарных норм, предъявляемых к организации образовательного процесса (объем нагрузки по реализации дополнительных образовательных программ, время на самостоятельную учебную работу, время отдыха, удовлетворение потребностей учащихся в двигательной активности), в том числе при введении в образовательный процесс педагогических инноваций;</w:t>
      </w:r>
    </w:p>
    <w:p w:rsidR="006C4117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2.4.2. И</w:t>
      </w:r>
      <w:r w:rsidR="001D73D8" w:rsidRPr="007E35A6">
        <w:rPr>
          <w:rFonts w:ascii="Times New Roman" w:hAnsi="Times New Roman" w:cs="Times New Roman"/>
          <w:sz w:val="28"/>
          <w:szCs w:val="28"/>
        </w:rPr>
        <w:t>спользование форм, методов обучения и воспитания, педагогических технологий, адекватных возрастным возможнос</w:t>
      </w:r>
      <w:r w:rsidRPr="007E35A6">
        <w:rPr>
          <w:rFonts w:ascii="Times New Roman" w:hAnsi="Times New Roman" w:cs="Times New Roman"/>
          <w:sz w:val="28"/>
          <w:szCs w:val="28"/>
        </w:rPr>
        <w:t>тям и особенностям учащихся;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2.4.3. И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спользование в образовательном процессе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приемов, методов, форм, технологий;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2.4.4. С</w:t>
      </w:r>
      <w:r w:rsidR="001D73D8" w:rsidRPr="007E35A6">
        <w:rPr>
          <w:rFonts w:ascii="Times New Roman" w:hAnsi="Times New Roman" w:cs="Times New Roman"/>
          <w:sz w:val="28"/>
          <w:szCs w:val="28"/>
        </w:rPr>
        <w:t>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2.4.5. С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облюдение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 xml:space="preserve"> режима обучения и воспитания</w:t>
      </w:r>
      <w:r w:rsidR="00FE06A5" w:rsidRPr="007E35A6">
        <w:rPr>
          <w:rFonts w:ascii="Times New Roman" w:hAnsi="Times New Roman" w:cs="Times New Roman"/>
          <w:sz w:val="28"/>
          <w:szCs w:val="28"/>
        </w:rPr>
        <w:t xml:space="preserve">, в том числе при 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использовании    технических        средств      обучения,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информационно­коммуник</w:t>
      </w:r>
      <w:r w:rsidR="00FE06A5" w:rsidRPr="007E35A6">
        <w:rPr>
          <w:rFonts w:ascii="Times New Roman" w:hAnsi="Times New Roman" w:cs="Times New Roman"/>
          <w:sz w:val="28"/>
          <w:szCs w:val="28"/>
        </w:rPr>
        <w:t>ационных</w:t>
      </w:r>
      <w:proofErr w:type="spellEnd"/>
      <w:r w:rsidR="00FE06A5" w:rsidRPr="007E35A6">
        <w:rPr>
          <w:rFonts w:ascii="Times New Roman" w:hAnsi="Times New Roman" w:cs="Times New Roman"/>
          <w:sz w:val="28"/>
          <w:szCs w:val="28"/>
        </w:rPr>
        <w:t xml:space="preserve"> технологий, в соответствии </w:t>
      </w:r>
      <w:r w:rsidR="001D73D8" w:rsidRPr="007E35A6">
        <w:rPr>
          <w:rFonts w:ascii="Times New Roman" w:hAnsi="Times New Roman" w:cs="Times New Roman"/>
          <w:sz w:val="28"/>
          <w:szCs w:val="28"/>
        </w:rPr>
        <w:t>с требованиями санитарных правил;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lastRenderedPageBreak/>
        <w:t>2.4.6. У</w:t>
      </w:r>
      <w:r w:rsidR="00FE06A5" w:rsidRPr="007E35A6">
        <w:rPr>
          <w:rFonts w:ascii="Times New Roman" w:hAnsi="Times New Roman" w:cs="Times New Roman"/>
          <w:sz w:val="28"/>
          <w:szCs w:val="28"/>
        </w:rPr>
        <w:t xml:space="preserve">чет индивидуальных особенностей развития </w:t>
      </w:r>
      <w:r w:rsidR="001D73D8" w:rsidRPr="007E35A6">
        <w:rPr>
          <w:rFonts w:ascii="Times New Roman" w:hAnsi="Times New Roman" w:cs="Times New Roman"/>
          <w:sz w:val="28"/>
          <w:szCs w:val="28"/>
        </w:rPr>
        <w:t>учащихся при организации образовательного процесса;</w:t>
      </w:r>
    </w:p>
    <w:p w:rsidR="006C4117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2.4.7. О</w:t>
      </w:r>
      <w:r w:rsidR="001D73D8" w:rsidRPr="007E35A6">
        <w:rPr>
          <w:rFonts w:ascii="Times New Roman" w:hAnsi="Times New Roman" w:cs="Times New Roman"/>
          <w:sz w:val="28"/>
          <w:szCs w:val="28"/>
        </w:rPr>
        <w:t>беспечение благоприятных</w:t>
      </w:r>
      <w:r w:rsidR="006D6D6F">
        <w:rPr>
          <w:rFonts w:ascii="Times New Roman" w:hAnsi="Times New Roman" w:cs="Times New Roman"/>
          <w:sz w:val="28"/>
          <w:szCs w:val="28"/>
        </w:rPr>
        <w:t xml:space="preserve"> 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учащихся адекватной самооце</w:t>
      </w:r>
      <w:r w:rsidRPr="007E35A6">
        <w:rPr>
          <w:rFonts w:ascii="Times New Roman" w:hAnsi="Times New Roman" w:cs="Times New Roman"/>
          <w:sz w:val="28"/>
          <w:szCs w:val="28"/>
        </w:rPr>
        <w:t>нки, познавательной мотивации).</w:t>
      </w:r>
    </w:p>
    <w:p w:rsidR="006C4117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2.5. Требования к организации системы просветительской и методической работы с участниками образовательного процесса по вопросам здорового и без</w:t>
      </w:r>
      <w:r w:rsidR="006C4117" w:rsidRPr="007E35A6">
        <w:rPr>
          <w:rFonts w:ascii="Times New Roman" w:hAnsi="Times New Roman" w:cs="Times New Roman"/>
          <w:sz w:val="28"/>
          <w:szCs w:val="28"/>
        </w:rPr>
        <w:t>опасного образа жизни включают: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2.5.1. Н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аличие в </w:t>
      </w:r>
      <w:r w:rsidR="00FE06A5" w:rsidRPr="007E35A6">
        <w:rPr>
          <w:rFonts w:ascii="Times New Roman" w:hAnsi="Times New Roman" w:cs="Times New Roman"/>
          <w:sz w:val="28"/>
          <w:szCs w:val="28"/>
        </w:rPr>
        <w:t>Учреждени</w:t>
      </w:r>
      <w:r w:rsidR="006D6D6F">
        <w:rPr>
          <w:rFonts w:ascii="Times New Roman" w:hAnsi="Times New Roman" w:cs="Times New Roman"/>
          <w:sz w:val="28"/>
          <w:szCs w:val="28"/>
        </w:rPr>
        <w:t>и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информационных ресурсов по вопросам здоровья,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>, ведения здорового образа жизни, организации подвижных игр;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2.5.2. Н</w:t>
      </w:r>
      <w:r w:rsidR="001D73D8" w:rsidRPr="007E35A6">
        <w:rPr>
          <w:rFonts w:ascii="Times New Roman" w:hAnsi="Times New Roman" w:cs="Times New Roman"/>
          <w:sz w:val="28"/>
          <w:szCs w:val="28"/>
        </w:rPr>
        <w:t>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</w:t>
      </w:r>
      <w:r w:rsidR="00FE06A5" w:rsidRPr="007E35A6">
        <w:rPr>
          <w:rFonts w:ascii="Times New Roman" w:hAnsi="Times New Roman" w:cs="Times New Roman"/>
          <w:sz w:val="28"/>
          <w:szCs w:val="28"/>
        </w:rPr>
        <w:t>или) на сайте У</w:t>
      </w:r>
      <w:r w:rsidR="001D73D8" w:rsidRPr="007E35A6">
        <w:rPr>
          <w:rFonts w:ascii="Times New Roman" w:hAnsi="Times New Roman" w:cs="Times New Roman"/>
          <w:sz w:val="28"/>
          <w:szCs w:val="28"/>
        </w:rPr>
        <w:t>чреждения.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2.5.3. Н</w:t>
      </w:r>
      <w:r w:rsidR="001D73D8" w:rsidRPr="007E35A6">
        <w:rPr>
          <w:rFonts w:ascii="Times New Roman" w:hAnsi="Times New Roman" w:cs="Times New Roman"/>
          <w:sz w:val="28"/>
          <w:szCs w:val="28"/>
        </w:rPr>
        <w:t>аличие педагогической, психологической и социальной помощи учащимся с ограниченными возможностями здоровья;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2.5.4. П</w:t>
      </w:r>
      <w:r w:rsidR="001D73D8" w:rsidRPr="007E35A6">
        <w:rPr>
          <w:rFonts w:ascii="Times New Roman" w:hAnsi="Times New Roman" w:cs="Times New Roman"/>
          <w:sz w:val="28"/>
          <w:szCs w:val="28"/>
        </w:rPr>
        <w:t>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2.6. Требования к мониторингу </w:t>
      </w:r>
      <w:proofErr w:type="spellStart"/>
      <w:r w:rsidRPr="007E35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35A6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 учащихся содержат: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2.6.1. В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ключение в ежегодный отчет </w:t>
      </w:r>
      <w:r w:rsidR="00FE06A5" w:rsidRPr="007E35A6">
        <w:rPr>
          <w:rFonts w:ascii="Times New Roman" w:hAnsi="Times New Roman" w:cs="Times New Roman"/>
          <w:sz w:val="28"/>
          <w:szCs w:val="28"/>
        </w:rPr>
        <w:t>Учреждения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, доступный широкой общественности, обобщенных данных о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 учащихся;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2.6.2. П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роведение социологических исследований на предмет удовлетворенности учащихся, родителей (законных представителей), педагогических работников </w:t>
      </w:r>
      <w:r w:rsidR="00FE06A5" w:rsidRPr="007E35A6">
        <w:rPr>
          <w:rFonts w:ascii="Times New Roman" w:hAnsi="Times New Roman" w:cs="Times New Roman"/>
          <w:sz w:val="28"/>
          <w:szCs w:val="28"/>
        </w:rPr>
        <w:t>Учреждения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, комплексностью и системностью работы </w:t>
      </w:r>
      <w:r w:rsidR="00FE06A5" w:rsidRPr="007E35A6">
        <w:rPr>
          <w:rFonts w:ascii="Times New Roman" w:hAnsi="Times New Roman" w:cs="Times New Roman"/>
          <w:sz w:val="28"/>
          <w:szCs w:val="28"/>
        </w:rPr>
        <w:t>Учреждения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на предмет наличия благоприят</w:t>
      </w:r>
      <w:r w:rsidR="00FE06A5" w:rsidRPr="007E35A6">
        <w:rPr>
          <w:rFonts w:ascii="Times New Roman" w:hAnsi="Times New Roman" w:cs="Times New Roman"/>
          <w:sz w:val="28"/>
          <w:szCs w:val="28"/>
        </w:rPr>
        <w:t>ного мнения об У</w:t>
      </w:r>
      <w:r w:rsidR="001D73D8" w:rsidRPr="007E35A6">
        <w:rPr>
          <w:rFonts w:ascii="Times New Roman" w:hAnsi="Times New Roman" w:cs="Times New Roman"/>
          <w:sz w:val="28"/>
          <w:szCs w:val="28"/>
        </w:rPr>
        <w:t>чреждении.</w:t>
      </w:r>
    </w:p>
    <w:p w:rsidR="00440410" w:rsidRPr="007E35A6" w:rsidRDefault="00440410" w:rsidP="00C65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5A6">
        <w:rPr>
          <w:rFonts w:ascii="Times New Roman" w:hAnsi="Times New Roman" w:cs="Times New Roman"/>
          <w:b/>
          <w:sz w:val="28"/>
          <w:szCs w:val="28"/>
        </w:rPr>
        <w:t>3. Охрана здоровья учащихся</w:t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3.1.Охрана здоровья учащихся включает в себя: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3.1.1. О</w:t>
      </w:r>
      <w:r w:rsidR="001D73D8" w:rsidRPr="007E35A6">
        <w:rPr>
          <w:rFonts w:ascii="Times New Roman" w:hAnsi="Times New Roman" w:cs="Times New Roman"/>
          <w:sz w:val="28"/>
          <w:szCs w:val="28"/>
        </w:rPr>
        <w:t>казание первичной медико-санитарной помощи в порядке, установленном законодательством в сфере охраны здоровья;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3.1.2. О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пределение оптимальной </w:t>
      </w:r>
      <w:r w:rsidR="006D6D6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3.1.3. П</w:t>
      </w:r>
      <w:r w:rsidR="001D73D8" w:rsidRPr="007E35A6">
        <w:rPr>
          <w:rFonts w:ascii="Times New Roman" w:hAnsi="Times New Roman" w:cs="Times New Roman"/>
          <w:sz w:val="28"/>
          <w:szCs w:val="28"/>
        </w:rPr>
        <w:t>ропаганду и обучение навыкам здорового образа жизни учащихся, требованиям охраны труда;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lastRenderedPageBreak/>
        <w:t>3.1.4. О</w:t>
      </w:r>
      <w:r w:rsidR="001D73D8" w:rsidRPr="007E35A6">
        <w:rPr>
          <w:rFonts w:ascii="Times New Roman" w:hAnsi="Times New Roman" w:cs="Times New Roman"/>
          <w:sz w:val="28"/>
          <w:szCs w:val="28"/>
        </w:rPr>
        <w:t>рганизацию и создание условий для профилактики заболеваний и оздоровления учащихся;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3.1.5. П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="001D73D8" w:rsidRPr="007E35A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1D73D8" w:rsidRPr="007E35A6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3.1.6. О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беспечение безопасности учащихся во время пребывания в </w:t>
      </w:r>
      <w:r w:rsidR="00440410" w:rsidRPr="007E35A6">
        <w:rPr>
          <w:rFonts w:ascii="Times New Roman" w:hAnsi="Times New Roman" w:cs="Times New Roman"/>
          <w:sz w:val="28"/>
          <w:szCs w:val="28"/>
        </w:rPr>
        <w:t>Учреждении</w:t>
      </w:r>
      <w:r w:rsidR="001D73D8" w:rsidRPr="007E35A6">
        <w:rPr>
          <w:rFonts w:ascii="Times New Roman" w:hAnsi="Times New Roman" w:cs="Times New Roman"/>
          <w:sz w:val="28"/>
          <w:szCs w:val="28"/>
        </w:rPr>
        <w:t>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3.1.7. П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рофилактику несчастных случаев с учащимися во время пребывания в </w:t>
      </w:r>
      <w:r w:rsidR="00440410" w:rsidRPr="007E35A6">
        <w:rPr>
          <w:rFonts w:ascii="Times New Roman" w:hAnsi="Times New Roman" w:cs="Times New Roman"/>
          <w:sz w:val="28"/>
          <w:szCs w:val="28"/>
        </w:rPr>
        <w:t>Учреждении</w:t>
      </w:r>
      <w:r w:rsidR="001D73D8" w:rsidRPr="007E35A6">
        <w:rPr>
          <w:rFonts w:ascii="Times New Roman" w:hAnsi="Times New Roman" w:cs="Times New Roman"/>
          <w:sz w:val="28"/>
          <w:szCs w:val="28"/>
        </w:rPr>
        <w:t>;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3.1.8. П</w:t>
      </w:r>
      <w:r w:rsidR="001D73D8" w:rsidRPr="007E35A6">
        <w:rPr>
          <w:rFonts w:ascii="Times New Roman" w:hAnsi="Times New Roman" w:cs="Times New Roman"/>
          <w:sz w:val="28"/>
          <w:szCs w:val="28"/>
        </w:rPr>
        <w:t>роведение санитарно-противоэпидемических и профилактических мероприятий.</w:t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3.2. Организация охраны здоровья учащихся (за исключением оказания первичной медико-санитарной помощи) осуществляется </w:t>
      </w:r>
      <w:r w:rsidR="00440410" w:rsidRPr="007E35A6">
        <w:rPr>
          <w:rFonts w:ascii="Times New Roman" w:hAnsi="Times New Roman" w:cs="Times New Roman"/>
          <w:sz w:val="28"/>
          <w:szCs w:val="28"/>
        </w:rPr>
        <w:t>Учреждением</w:t>
      </w:r>
      <w:r w:rsidRPr="007E35A6">
        <w:rPr>
          <w:rFonts w:ascii="Times New Roman" w:hAnsi="Times New Roman" w:cs="Times New Roman"/>
          <w:sz w:val="28"/>
          <w:szCs w:val="28"/>
        </w:rPr>
        <w:t>;</w:t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3.3. Организацию оказания первичной медико-санитарной помощи учащихся осуществляет </w:t>
      </w:r>
      <w:r w:rsidR="00440410" w:rsidRPr="007E35A6">
        <w:rPr>
          <w:rFonts w:ascii="Times New Roman" w:hAnsi="Times New Roman" w:cs="Times New Roman"/>
          <w:sz w:val="28"/>
          <w:szCs w:val="28"/>
        </w:rPr>
        <w:t>медицинское учреждение в соответствии с договором на очередной учебный год;</w:t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3.4. </w:t>
      </w:r>
      <w:r w:rsidR="00440410" w:rsidRPr="007E35A6">
        <w:rPr>
          <w:rFonts w:ascii="Times New Roman" w:hAnsi="Times New Roman" w:cs="Times New Roman"/>
          <w:sz w:val="28"/>
          <w:szCs w:val="28"/>
        </w:rPr>
        <w:t>Учреждение</w:t>
      </w:r>
      <w:r w:rsidRPr="007E35A6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деятельность, при реализации образовательных программ создает условия для охраны здоровья учащихся, в том числе обеспечивает:</w:t>
      </w:r>
    </w:p>
    <w:p w:rsidR="001D73D8" w:rsidRPr="007E35A6" w:rsidRDefault="000F522A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3.4.1. П</w:t>
      </w:r>
      <w:r w:rsidR="001D73D8" w:rsidRPr="007E35A6">
        <w:rPr>
          <w:rFonts w:ascii="Times New Roman" w:hAnsi="Times New Roman" w:cs="Times New Roman"/>
          <w:sz w:val="28"/>
          <w:szCs w:val="28"/>
        </w:rPr>
        <w:t>роведение санитарно-гигиенических, профилактических и оздоровительных мероприятий;</w:t>
      </w:r>
    </w:p>
    <w:p w:rsidR="001D73D8" w:rsidRPr="007E35A6" w:rsidRDefault="000F522A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>3.4.2. С</w:t>
      </w:r>
      <w:r w:rsidR="001D73D8" w:rsidRPr="007E35A6">
        <w:rPr>
          <w:rFonts w:ascii="Times New Roman" w:hAnsi="Times New Roman" w:cs="Times New Roman"/>
          <w:sz w:val="28"/>
          <w:szCs w:val="28"/>
        </w:rPr>
        <w:t>облюдение государственных санитарно-эпидемиологических правил и нормативов:</w:t>
      </w:r>
    </w:p>
    <w:p w:rsidR="001D73D8" w:rsidRPr="007E35A6" w:rsidRDefault="000F522A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- </w:t>
      </w:r>
      <w:r w:rsidR="001D73D8" w:rsidRPr="007E35A6">
        <w:rPr>
          <w:rFonts w:ascii="Times New Roman" w:hAnsi="Times New Roman" w:cs="Times New Roman"/>
          <w:sz w:val="28"/>
          <w:szCs w:val="28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движения;</w:t>
      </w:r>
    </w:p>
    <w:p w:rsidR="001D73D8" w:rsidRPr="007E35A6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- учебные кабинеты оснащены естественной и искусственной освещенностью, соблюдается необходимый воздушно-тепловой режим, есть необходимое оборудование и инвентарь в соответствии с требованиями </w:t>
      </w:r>
      <w:proofErr w:type="spellStart"/>
      <w:r w:rsidRPr="007E35A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E35A6">
        <w:rPr>
          <w:rFonts w:ascii="Times New Roman" w:hAnsi="Times New Roman" w:cs="Times New Roman"/>
          <w:sz w:val="28"/>
          <w:szCs w:val="28"/>
        </w:rPr>
        <w:t xml:space="preserve"> – гигиенических правил для освоения дополнительных образовательных программ;</w:t>
      </w:r>
    </w:p>
    <w:p w:rsidR="00440410" w:rsidRPr="00C65A3B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A3B">
        <w:rPr>
          <w:rFonts w:ascii="Times New Roman" w:hAnsi="Times New Roman" w:cs="Times New Roman"/>
          <w:sz w:val="28"/>
          <w:szCs w:val="28"/>
        </w:rPr>
        <w:t xml:space="preserve">- организован </w:t>
      </w:r>
      <w:r w:rsidR="006D6D6F" w:rsidRPr="00C65A3B">
        <w:rPr>
          <w:rFonts w:ascii="Times New Roman" w:hAnsi="Times New Roman" w:cs="Times New Roman"/>
          <w:sz w:val="28"/>
          <w:szCs w:val="28"/>
        </w:rPr>
        <w:t xml:space="preserve"> </w:t>
      </w:r>
      <w:r w:rsidRPr="00C65A3B">
        <w:rPr>
          <w:rFonts w:ascii="Times New Roman" w:hAnsi="Times New Roman" w:cs="Times New Roman"/>
          <w:sz w:val="28"/>
          <w:szCs w:val="28"/>
        </w:rPr>
        <w:t>питьевой режим в форме</w:t>
      </w:r>
      <w:r w:rsidR="000B4154" w:rsidRPr="00C65A3B">
        <w:rPr>
          <w:rFonts w:ascii="Times New Roman" w:hAnsi="Times New Roman" w:cs="Times New Roman"/>
          <w:sz w:val="28"/>
          <w:szCs w:val="28"/>
        </w:rPr>
        <w:t xml:space="preserve"> питьевого фонтанчика для учащихся</w:t>
      </w:r>
      <w:r w:rsidR="00C65A3B" w:rsidRPr="00C65A3B">
        <w:rPr>
          <w:rFonts w:ascii="Times New Roman" w:hAnsi="Times New Roman" w:cs="Times New Roman"/>
          <w:sz w:val="28"/>
          <w:szCs w:val="28"/>
        </w:rPr>
        <w:t xml:space="preserve"> и работников учреждения</w:t>
      </w:r>
      <w:r w:rsidR="006C4117" w:rsidRPr="00C65A3B">
        <w:rPr>
          <w:rFonts w:ascii="Times New Roman" w:hAnsi="Times New Roman" w:cs="Times New Roman"/>
          <w:sz w:val="28"/>
          <w:szCs w:val="28"/>
        </w:rPr>
        <w:t>;</w:t>
      </w:r>
    </w:p>
    <w:p w:rsidR="00440410" w:rsidRPr="00C65A3B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A3B">
        <w:rPr>
          <w:rFonts w:ascii="Times New Roman" w:hAnsi="Times New Roman" w:cs="Times New Roman"/>
          <w:sz w:val="28"/>
          <w:szCs w:val="28"/>
        </w:rPr>
        <w:t>- питание в Учреждении не предусмотрено, так как учащиеся находятся в Учреждении кратковременно, и их загруженность не превышает 3-4</w:t>
      </w:r>
      <w:r w:rsidR="008B6FB3" w:rsidRPr="00C65A3B">
        <w:rPr>
          <w:rFonts w:ascii="Times New Roman" w:hAnsi="Times New Roman" w:cs="Times New Roman"/>
          <w:sz w:val="28"/>
          <w:szCs w:val="28"/>
        </w:rPr>
        <w:t xml:space="preserve"> </w:t>
      </w:r>
      <w:r w:rsidR="006D6D6F" w:rsidRPr="00C65A3B">
        <w:rPr>
          <w:rFonts w:ascii="Times New Roman" w:hAnsi="Times New Roman" w:cs="Times New Roman"/>
          <w:sz w:val="28"/>
          <w:szCs w:val="28"/>
        </w:rPr>
        <w:t>часа</w:t>
      </w:r>
      <w:r w:rsidRPr="00C65A3B"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6C4117" w:rsidRPr="00C65A3B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3D8" w:rsidRPr="00C65A3B" w:rsidRDefault="001D73D8" w:rsidP="00C65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A3B">
        <w:rPr>
          <w:rFonts w:ascii="Times New Roman" w:hAnsi="Times New Roman" w:cs="Times New Roman"/>
          <w:b/>
          <w:sz w:val="28"/>
          <w:szCs w:val="28"/>
        </w:rPr>
        <w:t>4. Требования к прохождению медицинских осмотров работниками</w:t>
      </w:r>
    </w:p>
    <w:p w:rsidR="00C65A3B" w:rsidRPr="00C65A3B" w:rsidRDefault="001D73D8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A3B">
        <w:rPr>
          <w:rFonts w:ascii="Times New Roman" w:hAnsi="Times New Roman" w:cs="Times New Roman"/>
          <w:sz w:val="28"/>
          <w:szCs w:val="28"/>
        </w:rPr>
        <w:t xml:space="preserve">4.1. </w:t>
      </w:r>
      <w:r w:rsidR="006D6D6F" w:rsidRPr="00C65A3B">
        <w:rPr>
          <w:rFonts w:ascii="Times New Roman" w:hAnsi="Times New Roman" w:cs="Times New Roman"/>
          <w:sz w:val="28"/>
          <w:szCs w:val="28"/>
        </w:rPr>
        <w:t>У</w:t>
      </w:r>
      <w:r w:rsidR="006C4117" w:rsidRPr="00C65A3B">
        <w:rPr>
          <w:rFonts w:ascii="Times New Roman" w:hAnsi="Times New Roman" w:cs="Times New Roman"/>
          <w:sz w:val="28"/>
          <w:szCs w:val="28"/>
        </w:rPr>
        <w:t xml:space="preserve">чащиеся допускаются к занятиям </w:t>
      </w:r>
      <w:r w:rsidR="00C65A3B" w:rsidRPr="00C65A3B">
        <w:rPr>
          <w:rFonts w:ascii="Times New Roman" w:hAnsi="Times New Roman" w:cs="Times New Roman"/>
          <w:sz w:val="28"/>
          <w:szCs w:val="28"/>
        </w:rPr>
        <w:t xml:space="preserve">без признаков недомогания. </w:t>
      </w:r>
    </w:p>
    <w:p w:rsidR="001D73D8" w:rsidRPr="007E35A6" w:rsidRDefault="006C4117" w:rsidP="00C65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4.2. 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r w:rsidR="00440410" w:rsidRPr="007E35A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D73D8" w:rsidRPr="007E35A6">
        <w:rPr>
          <w:rFonts w:ascii="Times New Roman" w:hAnsi="Times New Roman" w:cs="Times New Roman"/>
          <w:sz w:val="28"/>
          <w:szCs w:val="28"/>
        </w:rPr>
        <w:t xml:space="preserve">должны проходить периодические медицинские обследования не реже 1 раза в год, должны быть привиты в соответствии с национальным календарем профилактических прививок, должны иметь отметку о </w:t>
      </w:r>
      <w:r w:rsidR="001D73D8" w:rsidRPr="007E35A6">
        <w:rPr>
          <w:rFonts w:ascii="Times New Roman" w:hAnsi="Times New Roman" w:cs="Times New Roman"/>
          <w:sz w:val="28"/>
          <w:szCs w:val="28"/>
        </w:rPr>
        <w:lastRenderedPageBreak/>
        <w:t>прохождении профессиональной гигиенической подготовки не реже 1 раза</w:t>
      </w:r>
      <w:r w:rsidR="00440410" w:rsidRPr="007E35A6">
        <w:rPr>
          <w:rFonts w:ascii="Times New Roman" w:hAnsi="Times New Roman" w:cs="Times New Roman"/>
          <w:sz w:val="28"/>
          <w:szCs w:val="28"/>
        </w:rPr>
        <w:t xml:space="preserve"> в 2 года. Каждый работник</w:t>
      </w:r>
      <w:r w:rsidRPr="007E35A6">
        <w:rPr>
          <w:rFonts w:ascii="Times New Roman" w:hAnsi="Times New Roman" w:cs="Times New Roman"/>
          <w:sz w:val="28"/>
          <w:szCs w:val="28"/>
        </w:rPr>
        <w:t xml:space="preserve"> </w:t>
      </w:r>
      <w:r w:rsidR="00440410" w:rsidRPr="007E35A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D73D8" w:rsidRPr="007E35A6">
        <w:rPr>
          <w:rFonts w:ascii="Times New Roman" w:hAnsi="Times New Roman" w:cs="Times New Roman"/>
          <w:sz w:val="28"/>
          <w:szCs w:val="28"/>
        </w:rPr>
        <w:t>должен иметь личную медицинскую книжку установленного образца.</w:t>
      </w:r>
    </w:p>
    <w:p w:rsidR="00866AF3" w:rsidRPr="00FD5444" w:rsidRDefault="006C4117" w:rsidP="00C65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6">
        <w:rPr>
          <w:rFonts w:ascii="Times New Roman" w:hAnsi="Times New Roman" w:cs="Times New Roman"/>
          <w:sz w:val="28"/>
          <w:szCs w:val="28"/>
        </w:rPr>
        <w:t xml:space="preserve">4.3. </w:t>
      </w:r>
      <w:r w:rsidR="001D73D8" w:rsidRPr="007E35A6">
        <w:rPr>
          <w:rFonts w:ascii="Times New Roman" w:hAnsi="Times New Roman" w:cs="Times New Roman"/>
          <w:sz w:val="28"/>
          <w:szCs w:val="28"/>
        </w:rPr>
        <w:t>Работники, уклоняющиеся от прохождения медицинских осмотров, не допускаются</w:t>
      </w:r>
      <w:r w:rsidR="001D73D8" w:rsidRPr="00FD5444">
        <w:rPr>
          <w:rFonts w:ascii="Times New Roman" w:hAnsi="Times New Roman" w:cs="Times New Roman"/>
          <w:sz w:val="24"/>
          <w:szCs w:val="24"/>
        </w:rPr>
        <w:t xml:space="preserve"> </w:t>
      </w:r>
      <w:r w:rsidR="001D73D8" w:rsidRPr="006D6D6F">
        <w:rPr>
          <w:rFonts w:ascii="Times New Roman" w:hAnsi="Times New Roman" w:cs="Times New Roman"/>
          <w:sz w:val="28"/>
          <w:szCs w:val="28"/>
        </w:rPr>
        <w:t>к работе.</w:t>
      </w:r>
    </w:p>
    <w:sectPr w:rsidR="00866AF3" w:rsidRPr="00FD5444" w:rsidSect="000F52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D8"/>
    <w:rsid w:val="000B4154"/>
    <w:rsid w:val="000F522A"/>
    <w:rsid w:val="001D73D8"/>
    <w:rsid w:val="00440410"/>
    <w:rsid w:val="006C4117"/>
    <w:rsid w:val="006D6D6F"/>
    <w:rsid w:val="007E35A6"/>
    <w:rsid w:val="00866AF3"/>
    <w:rsid w:val="008B6FB3"/>
    <w:rsid w:val="00C65A3B"/>
    <w:rsid w:val="00DC2261"/>
    <w:rsid w:val="00FD5444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UX25FU4DC2SS-691-15</_dlc_DocId>
    <_dlc_DocIdUrl xmlns="abdb83d0-779d-445a-a542-78c4e7e32ea9">
      <Url>http://www.eduportal44.ru/soligalich/ddt/1/_layouts/15/DocIdRedir.aspx?ID=UX25FU4DC2SS-691-15</Url>
      <Description>UX25FU4DC2SS-691-15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5F98E6EBBEE489B6EA91A66E0A139" ma:contentTypeVersion="0" ma:contentTypeDescription="Создание документа." ma:contentTypeScope="" ma:versionID="5945732b0e530aa2d5a65ad8180ad6b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20046-B2FB-4EDB-B6BF-BB23708BA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8560-F3FC-46F9-9A65-9A7943BDFF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509A28-D746-478A-A47A-27EAFFBDAFE6}">
  <ds:schemaRefs>
    <ds:schemaRef ds:uri="http://schemas.microsoft.com/office/2006/metadata/properties"/>
    <ds:schemaRef ds:uri="http://schemas.microsoft.com/office/infopath/2007/PartnerControls"/>
    <ds:schemaRef ds:uri="abdb83d0-779d-445a-a542-78c4e7e32ea9"/>
  </ds:schemaRefs>
</ds:datastoreItem>
</file>

<file path=customXml/itemProps4.xml><?xml version="1.0" encoding="utf-8"?>
<ds:datastoreItem xmlns:ds="http://schemas.openxmlformats.org/officeDocument/2006/customXml" ds:itemID="{2FC1DB0B-5BF0-4245-B8E7-BBC134F6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2024-01-23T06:17:00Z</cp:lastPrinted>
  <dcterms:created xsi:type="dcterms:W3CDTF">2024-01-22T12:47:00Z</dcterms:created>
  <dcterms:modified xsi:type="dcterms:W3CDTF">2024-01-24T06:58:00Z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0x01010007D5F98E6EBBEE489B6EA91A66E0A139</vt:lpwstr>
  </property>
  <property fmtid="{D5CDD505-2E9C-101B-9397-08002B2CF9AE}" pid="3" name="_dlc_DocIdItemGuid">
    <vt:lpwstr>cc819dd4-4c43-4f43-8a08-9ce6dda29b87</vt:lpwstr>
  </property>
</Properties>
</file>